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04C7C3D9">
      <w:r w:rsidR="30D2783B">
        <w:rPr/>
        <w:t xml:space="preserve">AP Literature and Composition 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2A76CD76">
      <w:r w:rsidR="513E2DC1">
        <w:rPr/>
        <w:t>Unit 3 Analyzing Tensions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76EF8F9F">
      <w:r w:rsidR="25336B73">
        <w:rPr/>
        <w:t>4 Weeks</w:t>
      </w:r>
      <w:r w:rsidR="00E90265">
        <w:rPr/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20C70724" w:rsidP="40C3821B" w:rsidRDefault="20C70724" w14:paraId="246B96DE" w14:textId="178B7DC8">
      <w:pPr>
        <w:pStyle w:val="Normal"/>
        <w:rPr>
          <w:b w:val="1"/>
          <w:bCs w:val="1"/>
        </w:rPr>
      </w:pPr>
      <w:r w:rsidRPr="40C3821B" w:rsidR="20C70724">
        <w:rPr>
          <w:b w:val="1"/>
          <w:bCs w:val="1"/>
        </w:rPr>
        <w:t>BIG IDEAS</w:t>
      </w:r>
    </w:p>
    <w:p w:rsidR="20C70724" w:rsidP="40C3821B" w:rsidRDefault="20C70724" w14:paraId="3F9AB231" w14:textId="69DB6049">
      <w:pPr>
        <w:pStyle w:val="ListParagraph"/>
        <w:numPr>
          <w:ilvl w:val="0"/>
          <w:numId w:val="2"/>
        </w:numPr>
        <w:rPr/>
      </w:pPr>
      <w:r w:rsidR="20C70724">
        <w:rPr/>
        <w:t>Character CHR</w:t>
      </w:r>
    </w:p>
    <w:p w:rsidR="20C70724" w:rsidP="40C3821B" w:rsidRDefault="20C70724" w14:paraId="5053E57F" w14:textId="2BC2BD5B">
      <w:pPr>
        <w:pStyle w:val="ListParagraph"/>
        <w:numPr>
          <w:ilvl w:val="0"/>
          <w:numId w:val="2"/>
        </w:numPr>
        <w:rPr/>
      </w:pPr>
      <w:r w:rsidR="20C70724">
        <w:rPr/>
        <w:t>Structure STR</w:t>
      </w:r>
    </w:p>
    <w:p w:rsidR="20C70724" w:rsidP="40C3821B" w:rsidRDefault="20C70724" w14:paraId="03BA423B" w14:textId="58890A52">
      <w:pPr>
        <w:pStyle w:val="ListParagraph"/>
        <w:numPr>
          <w:ilvl w:val="0"/>
          <w:numId w:val="2"/>
        </w:numPr>
        <w:rPr/>
      </w:pPr>
      <w:r w:rsidR="20C70724">
        <w:rPr/>
        <w:t>Figurative Language FIG</w:t>
      </w:r>
    </w:p>
    <w:p w:rsidR="20C70724" w:rsidP="40C3821B" w:rsidRDefault="20C70724" w14:paraId="5A33A67D" w14:textId="5E2E2A6B">
      <w:pPr>
        <w:pStyle w:val="ListParagraph"/>
        <w:numPr>
          <w:ilvl w:val="0"/>
          <w:numId w:val="2"/>
        </w:numPr>
        <w:rPr/>
      </w:pPr>
      <w:r w:rsidR="20C70724">
        <w:rPr/>
        <w:t xml:space="preserve">Literary Argumentation LAN </w:t>
      </w:r>
    </w:p>
    <w:p w:rsidR="20C70724" w:rsidP="40C3821B" w:rsidRDefault="20C70724" w14:paraId="51CEEE96" w14:textId="103AAD83">
      <w:pPr>
        <w:pStyle w:val="Normal"/>
        <w:ind w:left="720"/>
        <w:rPr>
          <w:b w:val="1"/>
          <w:bCs w:val="1"/>
        </w:rPr>
      </w:pPr>
      <w:r w:rsidRPr="40C3821B" w:rsidR="20C70724">
        <w:rPr>
          <w:b w:val="1"/>
          <w:bCs w:val="1"/>
        </w:rPr>
        <w:t>Required AP Literature Big Ideas and Skills: CHR 1.A, STR 3.C, STR 3.D, FIG 5.B, FIG 6.A, FIG 6.B, LAN 7.A</w:t>
      </w:r>
    </w:p>
    <w:p w:rsidR="20C70724" w:rsidP="40C3821B" w:rsidRDefault="20C70724" w14:paraId="62DF10E4" w14:textId="469DF9D0">
      <w:pPr>
        <w:pStyle w:val="Normal"/>
        <w:rPr>
          <w:b w:val="1"/>
          <w:bCs w:val="1"/>
        </w:rPr>
      </w:pPr>
      <w:r w:rsidRPr="40C3821B" w:rsidR="20C70724">
        <w:rPr>
          <w:b w:val="1"/>
          <w:bCs w:val="1"/>
        </w:rPr>
        <w:t>Unit Priority Standards:</w:t>
      </w:r>
    </w:p>
    <w:p w:rsidR="20C70724" w:rsidP="40C3821B" w:rsidRDefault="20C70724" w14:paraId="4EAA466B" w14:textId="65A12133">
      <w:pPr>
        <w:pStyle w:val="Normal"/>
      </w:pPr>
      <w:r w:rsidR="20C70724">
        <w:rPr/>
        <w:t>CHR-1 Characters in literature allow readers to study and explore a range of values, beliefs, assumptions, biases, and cultural norms represented by those characters.</w:t>
      </w:r>
      <w:r w:rsidR="20C70724">
        <w:rPr/>
        <w:t xml:space="preserve"> </w:t>
      </w:r>
    </w:p>
    <w:p w:rsidR="20C70724" w:rsidP="40C3821B" w:rsidRDefault="20C70724" w14:paraId="6D991B6F" w14:textId="54FAE9EC">
      <w:pPr>
        <w:pStyle w:val="Normal"/>
      </w:pPr>
      <w:r w:rsidR="20C70724">
        <w:rPr/>
        <w:t>SET-1 Setting and the details associated with it not only depict a time and place, but also convey values associated with that setting.</w:t>
      </w:r>
      <w:r w:rsidR="20C70724">
        <w:rPr/>
        <w:t xml:space="preserve"> </w:t>
      </w:r>
    </w:p>
    <w:p w:rsidR="20C70724" w:rsidP="40C3821B" w:rsidRDefault="20C70724" w14:paraId="39EE63AE" w14:textId="2C25F012">
      <w:pPr>
        <w:pStyle w:val="Normal"/>
      </w:pPr>
      <w:r w:rsidR="20C70724">
        <w:rPr/>
        <w:t xml:space="preserve">STR-1 </w:t>
      </w:r>
      <w:r w:rsidR="20C70724">
        <w:rPr/>
        <w:t>The arrangement of the parts and sections of a text, the relationship of the parts to each other, and the sequence in which the texts reveal information are all structure choices made by a writer that contribute to the reader’s interpretation of a text.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2134849D" w:rsidP="40C3821B" w:rsidRDefault="2134849D" w14:paraId="2A866FCB" w14:textId="0E845E16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>What provokes a character to change or remain unchanged?</w:t>
      </w:r>
    </w:p>
    <w:p w:rsidR="2134849D" w:rsidP="40C3821B" w:rsidRDefault="2134849D" w14:paraId="460FCB81" w14:textId="7010309D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What are the comparable traits of a character before and after he or she changes? </w:t>
      </w:r>
    </w:p>
    <w:p w:rsidR="2134849D" w:rsidP="40C3821B" w:rsidRDefault="2134849D" w14:paraId="24AA8104" w14:textId="190DBA18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To what degree does a character’s </w:t>
      </w:r>
      <w:r w:rsidR="4CE293D0">
        <w:rPr/>
        <w:t>change</w:t>
      </w:r>
      <w:r w:rsidR="2134849D">
        <w:rPr/>
        <w:t xml:space="preserve"> </w:t>
      </w:r>
      <w:r w:rsidR="2134849D">
        <w:rPr/>
        <w:t>constitute</w:t>
      </w:r>
      <w:r w:rsidR="2134849D">
        <w:rPr/>
        <w:t xml:space="preserve"> progress or decline? </w:t>
      </w:r>
    </w:p>
    <w:p w:rsidR="2134849D" w:rsidP="40C3821B" w:rsidRDefault="2134849D" w14:paraId="1D382A7E" w14:textId="2895EA7D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How does a </w:t>
      </w:r>
      <w:bookmarkStart w:name="_Int_7Rl6GxEb" w:id="1571999363"/>
      <w:r w:rsidR="2134849D">
        <w:rPr/>
        <w:t>character’s</w:t>
      </w:r>
      <w:bookmarkEnd w:id="1571999363"/>
      <w:r w:rsidR="2134849D">
        <w:rPr/>
        <w:t xml:space="preserve"> </w:t>
      </w:r>
      <w:r w:rsidR="083FEBB6">
        <w:rPr/>
        <w:t>change</w:t>
      </w:r>
      <w:r w:rsidR="2134849D">
        <w:rPr/>
        <w:t xml:space="preserve"> or </w:t>
      </w:r>
      <w:r w:rsidR="2134849D">
        <w:rPr/>
        <w:t>remaining</w:t>
      </w:r>
      <w:r w:rsidR="2134849D">
        <w:rPr/>
        <w:t xml:space="preserve"> unchanged affect other elements of the literary work and/or contribute to meaning of the work as a whole?</w:t>
      </w:r>
    </w:p>
    <w:p w:rsidR="2134849D" w:rsidP="40C3821B" w:rsidRDefault="2134849D" w14:paraId="4D72A189" w14:textId="66F6136C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Which event in a plot has a significant relationship to a character, conflict, another event, thematic idea, etc., and what is the relationship? </w:t>
      </w:r>
    </w:p>
    <w:p w:rsidR="2134849D" w:rsidP="40C3821B" w:rsidRDefault="2134849D" w14:paraId="716ACEC5" w14:textId="065F808E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>How is an event in a plot a cause or effect of another event?</w:t>
      </w:r>
    </w:p>
    <w:p w:rsidR="2134849D" w:rsidP="40C3821B" w:rsidRDefault="2134849D" w14:paraId="41B6D6D2" w14:textId="66CAFE17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How does an event or related set of events cause, develop, or resolve a conflict? </w:t>
      </w:r>
    </w:p>
    <w:p w:rsidR="2134849D" w:rsidP="40C3821B" w:rsidRDefault="2134849D" w14:paraId="65E07FB8" w14:textId="41F00F34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How can an event or related set of events represent competing value systems? </w:t>
      </w:r>
    </w:p>
    <w:p w:rsidR="2134849D" w:rsidP="40C3821B" w:rsidRDefault="2134849D" w14:paraId="2E162892" w14:textId="4AE73808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 xml:space="preserve">How does an event create anticipation or suspense in a reader? </w:t>
      </w:r>
    </w:p>
    <w:p w:rsidR="2134849D" w:rsidP="40C3821B" w:rsidRDefault="2134849D" w14:paraId="6126FD28" w14:textId="5636C027">
      <w:pPr>
        <w:pStyle w:val="ListParagraph"/>
        <w:numPr>
          <w:ilvl w:val="0"/>
          <w:numId w:val="3"/>
        </w:numPr>
        <w:spacing w:after="0" w:afterAutospacing="off"/>
        <w:rPr/>
      </w:pPr>
      <w:r w:rsidR="2134849D">
        <w:rPr/>
        <w:t>How does an event or related set of events contribute to meaning in the whole work?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 w:rsidR="00E90265">
        <w:rPr/>
        <w:t>Formative Assessments</w:t>
      </w:r>
    </w:p>
    <w:p w:rsidR="58D7825B" w:rsidP="40C3821B" w:rsidRDefault="58D7825B" w14:paraId="259B821E" w14:textId="7F9DA6D8">
      <w:pPr>
        <w:pStyle w:val="Normal"/>
        <w:rPr>
          <w:b w:val="1"/>
          <w:bCs w:val="1"/>
        </w:rPr>
      </w:pPr>
      <w:r w:rsidRPr="40C3821B" w:rsidR="58D7825B">
        <w:rPr>
          <w:b w:val="1"/>
          <w:bCs w:val="1"/>
        </w:rPr>
        <w:t>Common Formative Assessment #1:</w:t>
      </w:r>
    </w:p>
    <w:p w:rsidR="58D7825B" w:rsidP="40C3821B" w:rsidRDefault="58D7825B" w14:paraId="74E80D70" w14:textId="0F2A5360">
      <w:pPr>
        <w:pStyle w:val="Normal"/>
      </w:pPr>
      <w:r w:rsidR="58D7825B">
        <w:rPr/>
        <w:t xml:space="preserve">Free-Response Question: Literary Argument </w:t>
      </w:r>
    </w:p>
    <w:p w:rsidR="58D7825B" w:rsidP="40C3821B" w:rsidRDefault="58D7825B" w14:paraId="483A3062" w14:textId="3E689D73">
      <w:pPr>
        <w:pStyle w:val="Normal"/>
      </w:pPr>
      <w:r w:rsidR="58D7825B">
        <w:rPr/>
        <w:t>FOCUS: Explaining an Interpretation through Commentary</w:t>
      </w:r>
    </w:p>
    <w:p w:rsidR="58D7825B" w:rsidP="40C3821B" w:rsidRDefault="58D7825B" w14:paraId="11AB61EA" w14:textId="55DD292C">
      <w:pPr>
        <w:pStyle w:val="Normal"/>
      </w:pPr>
      <w:r w:rsidR="58D7825B">
        <w:rPr/>
        <w:t xml:space="preserve">Common Formative Assessment #2: </w:t>
      </w:r>
    </w:p>
    <w:p w:rsidR="58D7825B" w:rsidP="40C3821B" w:rsidRDefault="58D7825B" w14:paraId="0D552471" w14:textId="6E1A9F79">
      <w:pPr>
        <w:pStyle w:val="Normal"/>
      </w:pPr>
      <w:r w:rsidR="58D7825B">
        <w:rPr/>
        <w:t>Multiple-Choice Questions: Prose</w:t>
      </w:r>
    </w:p>
    <w:p w:rsidR="58D7825B" w:rsidP="40C3821B" w:rsidRDefault="58D7825B" w14:paraId="7996A6EE" w14:textId="21326C84">
      <w:pPr>
        <w:pStyle w:val="Normal"/>
      </w:pPr>
      <w:r w:rsidR="58D7825B">
        <w:rPr/>
        <w:t xml:space="preserve">Oscar Wilde excerpt from </w:t>
      </w:r>
      <w:r w:rsidRPr="40C3821B" w:rsidR="58D7825B">
        <w:rPr>
          <w:i w:val="1"/>
          <w:iCs w:val="1"/>
        </w:rPr>
        <w:t>The Picture of Dorian Gray</w:t>
      </w:r>
    </w:p>
    <w:p w:rsidR="58D7825B" w:rsidP="40C3821B" w:rsidRDefault="58D7825B" w14:paraId="6B103ABA" w14:textId="49219724">
      <w:pPr>
        <w:pStyle w:val="Normal"/>
        <w:rPr>
          <w:b w:val="1"/>
          <w:bCs w:val="1"/>
        </w:rPr>
      </w:pPr>
      <w:r w:rsidRPr="40C3821B" w:rsidR="58D7825B">
        <w:rPr>
          <w:b w:val="1"/>
          <w:bCs w:val="1"/>
        </w:rPr>
        <w:t>Common Formative Assessment #3</w:t>
      </w:r>
    </w:p>
    <w:p w:rsidR="58D7825B" w:rsidP="40C3821B" w:rsidRDefault="58D7825B" w14:paraId="60FD1BEF" w14:textId="02EF7546">
      <w:pPr>
        <w:pStyle w:val="Normal"/>
      </w:pPr>
      <w:r w:rsidR="58D7825B">
        <w:rPr/>
        <w:t xml:space="preserve">Multiple-Choice Questions: Poetry </w:t>
      </w:r>
    </w:p>
    <w:p w:rsidR="58D7825B" w:rsidP="40C3821B" w:rsidRDefault="58D7825B" w14:paraId="0AE6DC22" w14:textId="520B4230">
      <w:pPr>
        <w:pStyle w:val="Normal"/>
      </w:pPr>
      <w:r w:rsidR="58D7825B">
        <w:rPr/>
        <w:t>John Murillo “Enter the Dragon”</w:t>
      </w:r>
    </w:p>
    <w:p w:rsidR="58D7825B" w:rsidP="40C3821B" w:rsidRDefault="58D7825B" w14:paraId="1452683D" w14:textId="664CC7C2">
      <w:pPr>
        <w:pStyle w:val="Normal"/>
      </w:pPr>
      <w:r w:rsidRPr="40C3821B" w:rsidR="58D7825B">
        <w:rPr>
          <w:b w:val="1"/>
          <w:bCs w:val="1"/>
        </w:rPr>
        <w:t>Common Formative Assessment #4</w:t>
      </w:r>
      <w:r w:rsidR="58D7825B">
        <w:rPr/>
        <w:t>:</w:t>
      </w:r>
    </w:p>
    <w:p w:rsidR="58D7825B" w:rsidP="40C3821B" w:rsidRDefault="58D7825B" w14:paraId="32675901" w14:textId="333A8A58">
      <w:pPr>
        <w:pStyle w:val="Normal"/>
      </w:pPr>
      <w:r w:rsidRPr="7B4F5EE2" w:rsidR="5044C4EC">
        <w:rPr>
          <w:i w:val="1"/>
          <w:iCs w:val="1"/>
        </w:rPr>
        <w:t>1984</w:t>
      </w:r>
      <w:r w:rsidR="58D7825B">
        <w:rPr/>
        <w:t xml:space="preserve"> (Novel) by </w:t>
      </w:r>
      <w:r w:rsidR="24A1F1E4">
        <w:rPr/>
        <w:t xml:space="preserve">George Orwell </w:t>
      </w:r>
      <w:r w:rsidR="58D7825B">
        <w:rPr/>
        <w:t>MCQ Exam &amp; Constructed Response</w:t>
      </w:r>
    </w:p>
    <w:p w:rsidR="430594F9" w:rsidP="40C3821B" w:rsidRDefault="430594F9" w14:paraId="787A6482" w14:textId="645C35B7">
      <w:pPr>
        <w:pStyle w:val="Normal"/>
        <w:rPr>
          <w:b w:val="1"/>
          <w:bCs w:val="1"/>
        </w:rPr>
      </w:pPr>
      <w:r w:rsidRPr="40C3821B" w:rsidR="430594F9">
        <w:rPr>
          <w:b w:val="1"/>
          <w:bCs w:val="1"/>
        </w:rPr>
        <w:t>Common Formative #5:</w:t>
      </w:r>
    </w:p>
    <w:p w:rsidR="430594F9" w:rsidP="40C3821B" w:rsidRDefault="430594F9" w14:paraId="43B5DD24" w14:textId="02201381">
      <w:pPr>
        <w:pStyle w:val="Normal"/>
      </w:pPr>
      <w:r w:rsidR="430594F9">
        <w:rPr/>
        <w:t>Literary Argument Paragraph- Developing Commentary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4FBE055E" w:rsidP="40C3821B" w:rsidRDefault="4FBE055E" w14:paraId="7F2D20F3" w14:textId="625747F3">
      <w:pPr>
        <w:pStyle w:val="ListParagraph"/>
        <w:numPr>
          <w:ilvl w:val="0"/>
          <w:numId w:val="4"/>
        </w:numPr>
        <w:rPr/>
      </w:pPr>
      <w:r w:rsidR="4FBE055E">
        <w:rPr/>
        <w:t>Unit 2 Mini Exam</w:t>
      </w:r>
    </w:p>
    <w:p w:rsidR="4FBE055E" w:rsidP="40C3821B" w:rsidRDefault="4FBE055E" w14:paraId="712285E3" w14:textId="16BA875D">
      <w:pPr>
        <w:pStyle w:val="ListParagraph"/>
        <w:numPr>
          <w:ilvl w:val="0"/>
          <w:numId w:val="4"/>
        </w:numPr>
        <w:rPr/>
      </w:pPr>
      <w:r w:rsidR="4FBE055E">
        <w:rPr/>
        <w:t xml:space="preserve">Literary Argument Paragraph- Developing Commentary </w:t>
      </w:r>
    </w:p>
    <w:p w:rsidR="4FBE055E" w:rsidP="40C3821B" w:rsidRDefault="4FBE055E" w14:paraId="357F6847" w14:textId="567E4A3F">
      <w:pPr>
        <w:pStyle w:val="ListParagraph"/>
        <w:numPr>
          <w:ilvl w:val="0"/>
          <w:numId w:val="4"/>
        </w:numPr>
        <w:rPr/>
      </w:pPr>
      <w:r w:rsidR="4FBE055E">
        <w:rPr/>
        <w:t>AP Unit 3 Summative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40C3821B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40C3821B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5215C3B5" w14:textId="3A60E7D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F665C4A">
              <w:rPr/>
              <w:t>Big Idea Workshop: Character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40C3821B" w:rsidRDefault="00E90265" w14:paraId="453F7416" w14:textId="243C288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</w:rPr>
            </w:pPr>
            <w:r w:rsidRPr="40C3821B" w:rsidR="51DF987A">
              <w:rPr>
                <w:b w:val="1"/>
                <w:bCs w:val="1"/>
              </w:rPr>
              <w:t>Direct instruction on static and dynamic characters</w:t>
            </w:r>
          </w:p>
          <w:p w:rsidRPr="00B408B8" w:rsidR="00E90265" w:rsidP="40C3821B" w:rsidRDefault="00E90265" w14:paraId="599D9D09" w14:textId="234452C0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1DF987A">
              <w:rPr/>
              <w:t>We will read Mistaken Identity by Sharon Cooper and annotate the text based on the following essential questions:</w:t>
            </w:r>
          </w:p>
          <w:p w:rsidRPr="00B408B8" w:rsidR="00E90265" w:rsidP="40C3821B" w:rsidRDefault="00E90265" w14:paraId="6B360C6E" w14:textId="43A0CA5C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>What provokes a character to change or remain unchanged?</w:t>
            </w:r>
          </w:p>
          <w:p w:rsidRPr="00B408B8" w:rsidR="00E90265" w:rsidP="40C3821B" w:rsidRDefault="00E90265" w14:paraId="72B3F882" w14:textId="4B416B4E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>What are the comparable traits of a character before and after he or she changes?</w:t>
            </w:r>
          </w:p>
          <w:p w:rsidRPr="00B408B8" w:rsidR="00E90265" w:rsidP="40C3821B" w:rsidRDefault="00E90265" w14:paraId="6947DBEA" w14:textId="1AAE2B15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 xml:space="preserve">To what degree does a character’s changing constitute progress or decline? </w:t>
            </w:r>
          </w:p>
          <w:p w:rsidRPr="00B408B8" w:rsidR="00E90265" w:rsidP="40C3821B" w:rsidRDefault="00E90265" w14:paraId="3ACCFED5" w14:textId="0486D21F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 xml:space="preserve">How does a </w:t>
            </w:r>
            <w:r w:rsidR="51DF987A">
              <w:rPr/>
              <w:t>character’s</w:t>
            </w:r>
            <w:r w:rsidR="51DF987A">
              <w:rPr/>
              <w:t xml:space="preserve"> </w:t>
            </w:r>
            <w:r w:rsidR="51DF987A">
              <w:rPr/>
              <w:t>changing</w:t>
            </w:r>
            <w:r w:rsidR="51DF987A">
              <w:rPr/>
              <w:t xml:space="preserve"> or </w:t>
            </w:r>
            <w:r w:rsidR="51DF987A">
              <w:rPr/>
              <w:t>remaining</w:t>
            </w:r>
            <w:r w:rsidR="51DF987A">
              <w:rPr/>
              <w:t xml:space="preserve"> unchanged affect other elements of the literary work and/or contribute to meaning of the work as a whole?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40C3821B" w:rsidRDefault="00E90265" w14:paraId="55A4A48E" w14:textId="5FBC9EA1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>Utilize AP Personal Progress Check (PPC) multiple choice questions to identify retention and/or instructional gaps to be addressed in mini-lessons.</w:t>
            </w:r>
          </w:p>
          <w:p w:rsidRPr="00B408B8" w:rsidR="00E90265" w:rsidP="40C3821B" w:rsidRDefault="00E90265" w14:paraId="610D1A75" w14:textId="2D2F1A73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>Partners to discuss and refine thinking before sharing with a full group.</w:t>
            </w:r>
          </w:p>
          <w:p w:rsidRPr="00B408B8" w:rsidR="00E90265" w:rsidP="40C3821B" w:rsidRDefault="00E90265" w14:paraId="39D08117" w14:textId="163919D7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>Annotations will be monitored for text comprehension</w:t>
            </w:r>
          </w:p>
          <w:p w:rsidRPr="00B408B8" w:rsidR="00E90265" w:rsidP="40C3821B" w:rsidRDefault="00E90265" w14:paraId="2A274611" w14:textId="1D04F117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DF987A">
              <w:rPr/>
              <w:t>Gradual release for converting simplistic claims to sophisticated claims.</w:t>
            </w:r>
          </w:p>
          <w:p w:rsidRPr="00B408B8" w:rsidR="00E90265" w:rsidP="00E90265" w:rsidRDefault="00E90265" w14:paraId="2801E0A1" w14:textId="4236171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0265" w:rsidTr="40C3821B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08DE0E46" w14:textId="2BCB28B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6D96ECAF">
              <w:rPr/>
              <w:t>Bid Idea Workshop: Setting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40C3821B" w:rsidRDefault="00E90265" w14:paraId="05D7A745" w14:textId="316FFC5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</w:rPr>
            </w:pPr>
            <w:r w:rsidRPr="40C3821B" w:rsidR="7FFC403C">
              <w:rPr>
                <w:b w:val="1"/>
                <w:bCs w:val="1"/>
              </w:rPr>
              <w:t xml:space="preserve">Direct instruction on social, </w:t>
            </w:r>
            <w:r w:rsidRPr="40C3821B" w:rsidR="7FFC403C">
              <w:rPr>
                <w:b w:val="1"/>
                <w:bCs w:val="1"/>
              </w:rPr>
              <w:t>cultural</w:t>
            </w:r>
            <w:r w:rsidRPr="40C3821B" w:rsidR="7FFC403C">
              <w:rPr>
                <w:b w:val="1"/>
                <w:bCs w:val="1"/>
              </w:rPr>
              <w:t xml:space="preserve"> and historical contexts</w:t>
            </w:r>
          </w:p>
          <w:p w:rsidRPr="00B408B8" w:rsidR="00E90265" w:rsidP="40C3821B" w:rsidRDefault="00E90265" w14:paraId="4599E76B" w14:textId="25FDEF51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7FFC403C">
              <w:rPr/>
              <w:t xml:space="preserve">We will read Los </w:t>
            </w:r>
            <w:r w:rsidR="7FFC403C">
              <w:rPr/>
              <w:t>Vendidos</w:t>
            </w:r>
            <w:r w:rsidR="7FFC403C">
              <w:rPr/>
              <w:t xml:space="preserve"> by Luis Valdez, annotating based on the following essential </w:t>
            </w:r>
            <w:r w:rsidR="7FFC403C">
              <w:rPr/>
              <w:t>question:</w:t>
            </w:r>
          </w:p>
          <w:p w:rsidRPr="00B408B8" w:rsidR="00E90265" w:rsidP="40C3821B" w:rsidRDefault="00E90265" w14:paraId="25DC2053" w14:textId="330C2873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7FFC403C">
              <w:rPr/>
              <w:t>How do details in a text convey or reveal one or more aspects of a setting (e.g., location, time of day, year, season, geography, culture)?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40C3821B" w:rsidRDefault="00E90265" w14:paraId="16F5917D" w14:textId="5FBC9EA1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9363537">
              <w:rPr/>
              <w:t>Utilize AP Personal Progress Check (PPC) multiple choice questions to identify retention and/or instructional gaps to be addressed in mini-lessons.</w:t>
            </w:r>
          </w:p>
          <w:p w:rsidRPr="00B408B8" w:rsidR="00E90265" w:rsidP="40C3821B" w:rsidRDefault="00E90265" w14:paraId="330C7F7F" w14:textId="2D2F1A73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9363537">
              <w:rPr/>
              <w:t>Partners to discuss and refine thinking before sharing with a full group.</w:t>
            </w:r>
          </w:p>
          <w:p w:rsidRPr="00B408B8" w:rsidR="00E90265" w:rsidP="40C3821B" w:rsidRDefault="00E90265" w14:paraId="62E500F5" w14:textId="163919D7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9363537">
              <w:rPr/>
              <w:t>Annotations will be monitored for text comprehension</w:t>
            </w:r>
          </w:p>
          <w:p w:rsidRPr="00B408B8" w:rsidR="00E90265" w:rsidP="40C3821B" w:rsidRDefault="00E90265" w14:paraId="49D64C00" w14:textId="4AD7315F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9363537">
              <w:rPr/>
              <w:t>Gradual release for converting simplistic claims to sophisticated claims.</w:t>
            </w:r>
          </w:p>
        </w:tc>
      </w:tr>
      <w:tr w:rsidR="40C3821B" w:rsidTr="40C3821B" w14:paraId="6DB7EDDF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7A150799" w:rsidP="40C3821B" w:rsidRDefault="7A150799" w14:paraId="5E0EAFF5" w14:textId="528F850F">
            <w:pPr>
              <w:pStyle w:val="Normal"/>
            </w:pPr>
            <w:r w:rsidR="7A150799">
              <w:rPr/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5780411" w:rsidP="40C3821B" w:rsidRDefault="25780411" w14:paraId="30B60DDE" w14:textId="007081E4">
            <w:pPr>
              <w:pStyle w:val="Normal"/>
            </w:pPr>
            <w:r w:rsidR="25780411">
              <w:rPr/>
              <w:t>Big Idea Workshop: Structure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2F8F7733" w:rsidP="40C3821B" w:rsidRDefault="2F8F7733" w14:paraId="2796CD89" w14:textId="43D30B59">
            <w:pPr>
              <w:pStyle w:val="Normal"/>
              <w:rPr>
                <w:b w:val="1"/>
                <w:bCs w:val="1"/>
              </w:rPr>
            </w:pPr>
            <w:r w:rsidRPr="40C3821B" w:rsidR="2F8F7733">
              <w:rPr>
                <w:b w:val="1"/>
                <w:bCs w:val="1"/>
              </w:rPr>
              <w:t>Direct instruction on conflicts</w:t>
            </w:r>
          </w:p>
          <w:p w:rsidR="2F8F7733" w:rsidP="40C3821B" w:rsidRDefault="2F8F7733" w14:paraId="45B6C6DA" w14:textId="6A514E75">
            <w:pPr>
              <w:pStyle w:val="Normal"/>
            </w:pPr>
            <w:r w:rsidR="2F8F7733">
              <w:rPr/>
              <w:t>We will read a One Act Play by Michael Hollinger and answer the following essential questions:</w:t>
            </w:r>
          </w:p>
          <w:p w:rsidR="2F8F7733" w:rsidP="40C3821B" w:rsidRDefault="2F8F7733" w14:paraId="5624C997" w14:textId="36C7C491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="2F8F7733">
              <w:rPr/>
              <w:t>How does a text’s organization and arrangement of ideas and to what degree does a plot’s ordering of events reflect a chronological sequence?</w:t>
            </w:r>
          </w:p>
          <w:p w:rsidR="2F8F7733" w:rsidP="40C3821B" w:rsidRDefault="2F8F7733" w14:paraId="282EA7E1" w14:textId="71A2380B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="2F8F7733">
              <w:rPr/>
              <w:t>Which plot event(s) seems to break an established chronological sequence, and where does this event fit into the chronology of other events as a whole?</w:t>
            </w:r>
          </w:p>
          <w:p w:rsidR="2F8F7733" w:rsidP="40C3821B" w:rsidRDefault="2F8F7733" w14:paraId="43D6E65F" w14:textId="030F268A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="2F8F7733">
              <w:rPr/>
              <w:t>How does a particular sequence of events affect the presentation and/or development of characters and conflict?</w:t>
            </w:r>
          </w:p>
          <w:p w:rsidR="2F8F7733" w:rsidP="40C3821B" w:rsidRDefault="2F8F7733" w14:paraId="629FC6AA" w14:textId="2DE20019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="2F8F7733">
              <w:rPr/>
              <w:t xml:space="preserve">How does a particular sequence of events and the </w:t>
            </w:r>
            <w:r w:rsidR="2F8F7733">
              <w:rPr/>
              <w:t>manner in which</w:t>
            </w:r>
            <w:r w:rsidR="2F8F7733">
              <w:rPr/>
              <w:t xml:space="preserve"> a text presents those events to a reader affect a reader’s experience with the text?</w:t>
            </w:r>
          </w:p>
          <w:p w:rsidR="2F8F7733" w:rsidP="40C3821B" w:rsidRDefault="2F8F7733" w14:paraId="1623E8C4" w14:textId="79DCC9FB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="2F8F7733">
              <w:rPr/>
              <w:t xml:space="preserve">What is the relationship between a particular sequence of events and a </w:t>
            </w:r>
            <w:r w:rsidR="2F8F7733">
              <w:rPr/>
              <w:t>text’s</w:t>
            </w:r>
            <w:r w:rsidR="2F8F7733">
              <w:rPr/>
              <w:t xml:space="preserve"> structure as a whole?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1DC7F4BD" w:rsidP="40C3821B" w:rsidRDefault="1DC7F4BD" w14:paraId="7643C686" w14:textId="5FBC9EA1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DC7F4BD">
              <w:rPr/>
              <w:t>Utilize AP Personal Progress Check (PPC) multiple choice questions to identify retention and/or instructional gaps to be addressed in mini-lessons.</w:t>
            </w:r>
          </w:p>
          <w:p w:rsidR="1DC7F4BD" w:rsidP="40C3821B" w:rsidRDefault="1DC7F4BD" w14:paraId="14025D72" w14:textId="2D2F1A73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DC7F4BD">
              <w:rPr/>
              <w:t>Partners to discuss and refine thinking before sharing with a full group.</w:t>
            </w:r>
          </w:p>
          <w:p w:rsidR="1DC7F4BD" w:rsidP="40C3821B" w:rsidRDefault="1DC7F4BD" w14:paraId="4AA4BBC0" w14:textId="163919D7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DC7F4BD">
              <w:rPr/>
              <w:t>Annotations will be monitored for text comprehension</w:t>
            </w:r>
          </w:p>
          <w:p w:rsidR="1DC7F4BD" w:rsidP="40C3821B" w:rsidRDefault="1DC7F4BD" w14:paraId="42F1C534" w14:textId="19A97B03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DC7F4BD">
              <w:rPr/>
              <w:t>Gradual release for converting simplistic claims to sophisticated claims.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6DA3F0F1" w:rsidP="40C3821B" w:rsidRDefault="6DA3F0F1" w14:paraId="2D9B248B" w14:textId="615CD221">
      <w:pPr>
        <w:pStyle w:val="Normal"/>
        <w:rPr>
          <w:b w:val="1"/>
          <w:bCs w:val="1"/>
        </w:rPr>
      </w:pPr>
      <w:r w:rsidRPr="40C3821B" w:rsidR="6DA3F0F1">
        <w:rPr>
          <w:b w:val="1"/>
          <w:bCs w:val="1"/>
        </w:rPr>
        <w:t>Common Anchor Text (s)</w:t>
      </w:r>
    </w:p>
    <w:p w:rsidR="6DA3F0F1" w:rsidP="40C3821B" w:rsidRDefault="6DA3F0F1" w14:paraId="0E86E472" w14:textId="7CA1CD95">
      <w:pPr>
        <w:pStyle w:val="Normal"/>
      </w:pPr>
      <w:r w:rsidRPr="3C58147C" w:rsidR="141482C6">
        <w:rPr>
          <w:i w:val="1"/>
          <w:iCs w:val="1"/>
        </w:rPr>
        <w:t>1984</w:t>
      </w:r>
      <w:r w:rsidRPr="3C58147C" w:rsidR="141482C6">
        <w:rPr>
          <w:i w:val="0"/>
          <w:iCs w:val="0"/>
        </w:rPr>
        <w:t xml:space="preserve"> (</w:t>
      </w:r>
      <w:r w:rsidRPr="3C58147C" w:rsidR="0D1663AD">
        <w:rPr>
          <w:i w:val="0"/>
          <w:iCs w:val="0"/>
        </w:rPr>
        <w:t xml:space="preserve">Novel) </w:t>
      </w:r>
      <w:r w:rsidR="6DA3F0F1">
        <w:rPr/>
        <w:t xml:space="preserve">by </w:t>
      </w:r>
      <w:r w:rsidR="0D89C082">
        <w:rPr/>
        <w:t>George Orwell</w:t>
      </w:r>
    </w:p>
    <w:p w:rsidR="6DA3F0F1" w:rsidP="40C3821B" w:rsidRDefault="6DA3F0F1" w14:paraId="2112DC43" w14:textId="1A2C7864">
      <w:pPr>
        <w:pStyle w:val="Normal"/>
      </w:pPr>
      <w:r w:rsidRPr="40C3821B" w:rsidR="6DA3F0F1">
        <w:rPr>
          <w:i w:val="1"/>
          <w:iCs w:val="1"/>
        </w:rPr>
        <w:t xml:space="preserve">Mistaken Identity </w:t>
      </w:r>
      <w:r w:rsidRPr="40C3821B" w:rsidR="79D9D089">
        <w:rPr>
          <w:i w:val="0"/>
          <w:iCs w:val="0"/>
        </w:rPr>
        <w:t xml:space="preserve">(10-minute play) </w:t>
      </w:r>
      <w:r w:rsidR="6DA3F0F1">
        <w:rPr/>
        <w:t>by Sharon Cooper</w:t>
      </w:r>
    </w:p>
    <w:p w:rsidR="6DA3F0F1" w:rsidP="40C3821B" w:rsidRDefault="6DA3F0F1" w14:paraId="2290F158" w14:textId="18098EB7">
      <w:pPr>
        <w:pStyle w:val="Normal"/>
      </w:pPr>
      <w:r w:rsidRPr="40C3821B" w:rsidR="6DA3F0F1">
        <w:rPr>
          <w:i w:val="1"/>
          <w:iCs w:val="1"/>
        </w:rPr>
        <w:t xml:space="preserve">Los </w:t>
      </w:r>
      <w:r w:rsidRPr="40C3821B" w:rsidR="6DA3F0F1">
        <w:rPr>
          <w:i w:val="1"/>
          <w:iCs w:val="1"/>
        </w:rPr>
        <w:t>Vendidos</w:t>
      </w:r>
      <w:r w:rsidR="6DA3F0F1">
        <w:rPr/>
        <w:t xml:space="preserve"> </w:t>
      </w:r>
      <w:r w:rsidR="17224882">
        <w:rPr/>
        <w:t xml:space="preserve">(One Act Play) </w:t>
      </w:r>
      <w:r w:rsidR="6DA3F0F1">
        <w:rPr/>
        <w:t>by Luis Valdez</w:t>
      </w:r>
    </w:p>
    <w:p w:rsidR="6DA3F0F1" w:rsidP="40C3821B" w:rsidRDefault="6DA3F0F1" w14:paraId="12B95DAB" w14:textId="69ECB742">
      <w:pPr>
        <w:pStyle w:val="Normal"/>
      </w:pPr>
      <w:r w:rsidRPr="40C3821B" w:rsidR="6DA3F0F1">
        <w:rPr>
          <w:i w:val="1"/>
          <w:iCs w:val="1"/>
        </w:rPr>
        <w:t>Naked Lunch</w:t>
      </w:r>
      <w:r w:rsidR="6DA3F0F1">
        <w:rPr/>
        <w:t xml:space="preserve"> (One Act Play) by Michael Hollinger</w:t>
      </w:r>
    </w:p>
    <w:p w:rsidR="0094117E" w:rsidP="0094117E" w:rsidRDefault="0094117E" w14:paraId="51C64CA4" w14:textId="2543254D">
      <w:pPr>
        <w:pStyle w:val="Heading1"/>
      </w:pPr>
      <w:r>
        <w:br w:type="column"/>
      </w:r>
    </w:p>
    <w:p w:rsidRPr="0094117E" w:rsidR="0094117E" w:rsidP="0094117E" w:rsidRDefault="0094117E" w14:paraId="6E856C13" w14:textId="78469602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7Rl6GxEb" int2:invalidationBookmarkName="" int2:hashCode="rs7FIkAJ4DV6Uc" int2:id="b861TvyU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5e2b4a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70ca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debd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86b3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52cf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b459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2F28F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55A3D63"/>
    <w:rsid w:val="083FEBB6"/>
    <w:rsid w:val="0D1663AD"/>
    <w:rsid w:val="0D89C082"/>
    <w:rsid w:val="0F665C4A"/>
    <w:rsid w:val="10B8645C"/>
    <w:rsid w:val="136D7468"/>
    <w:rsid w:val="13A3EF91"/>
    <w:rsid w:val="141482C6"/>
    <w:rsid w:val="17224882"/>
    <w:rsid w:val="178F3411"/>
    <w:rsid w:val="1AB43E38"/>
    <w:rsid w:val="1BC5362E"/>
    <w:rsid w:val="1DC7F4BD"/>
    <w:rsid w:val="1F5EB29B"/>
    <w:rsid w:val="20C70724"/>
    <w:rsid w:val="2134849D"/>
    <w:rsid w:val="24A1F1E4"/>
    <w:rsid w:val="25336B73"/>
    <w:rsid w:val="25780411"/>
    <w:rsid w:val="2B524880"/>
    <w:rsid w:val="2F8F7733"/>
    <w:rsid w:val="30D2783B"/>
    <w:rsid w:val="3C58147C"/>
    <w:rsid w:val="40C3821B"/>
    <w:rsid w:val="430594F9"/>
    <w:rsid w:val="4698F9D1"/>
    <w:rsid w:val="481DF1B5"/>
    <w:rsid w:val="49B273A1"/>
    <w:rsid w:val="4CE293D0"/>
    <w:rsid w:val="4FBE055E"/>
    <w:rsid w:val="5023CF97"/>
    <w:rsid w:val="5044C4EC"/>
    <w:rsid w:val="513E2DC1"/>
    <w:rsid w:val="516090C9"/>
    <w:rsid w:val="51DF987A"/>
    <w:rsid w:val="54E99713"/>
    <w:rsid w:val="56572FFB"/>
    <w:rsid w:val="58D7825B"/>
    <w:rsid w:val="5DF03D31"/>
    <w:rsid w:val="5FC704C9"/>
    <w:rsid w:val="63746116"/>
    <w:rsid w:val="69363537"/>
    <w:rsid w:val="6C3F01C7"/>
    <w:rsid w:val="6D96ECAF"/>
    <w:rsid w:val="6DA3F0F1"/>
    <w:rsid w:val="7548CD5E"/>
    <w:rsid w:val="79D9D089"/>
    <w:rsid w:val="7A150799"/>
    <w:rsid w:val="7A637762"/>
    <w:rsid w:val="7B4F5EE2"/>
    <w:rsid w:val="7B63F059"/>
    <w:rsid w:val="7E944CF4"/>
    <w:rsid w:val="7FFC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52684e682d76401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1C1FCF26-3CE3-4485-817E-1D4211BAAC1F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Rebecchini, Melissa</cp:lastModifiedBy>
  <cp:revision>6</cp:revision>
  <dcterms:created xsi:type="dcterms:W3CDTF">2026-05-22T15:22:00Z</dcterms:created>
  <dcterms:modified xsi:type="dcterms:W3CDTF">2026-09-18T17:52:53Z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62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